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Quittung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Datum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Name und Anschrift des Ausstellers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Name des Zahlenden (optional)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Betrag in Zahlen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Betrag in Worten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Zahlungsgrund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Zahlungsart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Ausstellungsort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Unterschrift des Ausstellers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